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E7" w:rsidRDefault="007503E7"/>
    <w:p w:rsidR="007503E7" w:rsidRPr="007503E7" w:rsidRDefault="007503E7" w:rsidP="007503E7">
      <w:pPr>
        <w:jc w:val="center"/>
        <w:rPr>
          <w:rFonts w:asciiTheme="majorHAnsi" w:hAnsiTheme="majorHAnsi"/>
          <w:sz w:val="32"/>
          <w:szCs w:val="28"/>
          <w:lang w:val="fr-CH"/>
        </w:rPr>
      </w:pPr>
      <w:r w:rsidRPr="007503E7">
        <w:rPr>
          <w:rFonts w:asciiTheme="majorHAnsi" w:hAnsiTheme="majorHAnsi"/>
          <w:sz w:val="32"/>
          <w:szCs w:val="28"/>
          <w:lang w:val="fr-CH"/>
        </w:rPr>
        <w:t>Déclaration / Confirmation</w:t>
      </w:r>
    </w:p>
    <w:p w:rsidR="007503E7" w:rsidRPr="007503E7" w:rsidRDefault="007503E7" w:rsidP="007503E7">
      <w:pPr>
        <w:rPr>
          <w:lang w:val="fr-CH"/>
        </w:rPr>
      </w:pPr>
    </w:p>
    <w:p w:rsidR="007503E7" w:rsidRPr="007503E7" w:rsidRDefault="007503E7" w:rsidP="007503E7">
      <w:pPr>
        <w:rPr>
          <w:lang w:val="fr-CH"/>
        </w:rPr>
      </w:pPr>
    </w:p>
    <w:p w:rsidR="007503E7" w:rsidRDefault="007503E7" w:rsidP="007503E7">
      <w:pPr>
        <w:rPr>
          <w:lang w:val="fr-CH"/>
        </w:rPr>
      </w:pPr>
      <w:r w:rsidRPr="007503E7">
        <w:rPr>
          <w:lang w:val="fr-CH"/>
        </w:rPr>
        <w:t>Basé sur la convention entre l'ALPDS et Swiss Label (chiffre 3)</w:t>
      </w:r>
      <w:r>
        <w:rPr>
          <w:lang w:val="fr-CH"/>
        </w:rPr>
        <w:t xml:space="preserve"> et son règlement concernant la protection, la taxe d'utilisation, l'utilisation et le contrôle du signe de l'arbalète (contrat d'utilisation) du</w:t>
      </w:r>
      <w:r w:rsidR="00F46BC7">
        <w:rPr>
          <w:lang w:val="fr-CH"/>
        </w:rPr>
        <w:t xml:space="preserve"> juin 2005, </w:t>
      </w:r>
      <w:r w:rsidR="00F46BC7"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Nom du laboratoire"/>
            </w:textInput>
          </w:ffData>
        </w:fldChar>
      </w:r>
      <w:r w:rsidR="00F46BC7">
        <w:rPr>
          <w:lang w:val="fr-CH"/>
        </w:rPr>
        <w:instrText xml:space="preserve"> FORMTEXT </w:instrText>
      </w:r>
      <w:r w:rsidR="00F46BC7">
        <w:rPr>
          <w:lang w:val="fr-CH"/>
        </w:rPr>
      </w:r>
      <w:r w:rsidR="00F46BC7">
        <w:rPr>
          <w:lang w:val="fr-CH"/>
        </w:rPr>
        <w:fldChar w:fldCharType="separate"/>
      </w:r>
      <w:r w:rsidR="00F46BC7">
        <w:rPr>
          <w:noProof/>
          <w:lang w:val="fr-CH"/>
        </w:rPr>
        <w:t>Nom du laboratoire</w:t>
      </w:r>
      <w:r w:rsidR="00F46BC7">
        <w:rPr>
          <w:lang w:val="fr-CH"/>
        </w:rPr>
        <w:fldChar w:fldCharType="end"/>
      </w:r>
      <w:r w:rsidR="00F46BC7">
        <w:rPr>
          <w:lang w:val="fr-CH"/>
        </w:rPr>
        <w:t xml:space="preserve"> </w:t>
      </w:r>
      <w:r>
        <w:rPr>
          <w:lang w:val="fr-CH"/>
        </w:rPr>
        <w:t>comme membre de l'ALPDS déclare et confirme par le biais des signatures des ayants-droit le respe</w:t>
      </w:r>
      <w:r w:rsidR="00191069">
        <w:rPr>
          <w:lang w:val="fr-CH"/>
        </w:rPr>
        <w:t>ct des conditions du</w:t>
      </w:r>
      <w:r w:rsidR="007339D0">
        <w:rPr>
          <w:lang w:val="fr-CH"/>
        </w:rPr>
        <w:t xml:space="preserve"> présent</w:t>
      </w:r>
      <w:r w:rsidR="00191069">
        <w:rPr>
          <w:lang w:val="fr-CH"/>
        </w:rPr>
        <w:t xml:space="preserve"> contrat.</w:t>
      </w:r>
    </w:p>
    <w:p w:rsidR="007503E7" w:rsidRDefault="007503E7" w:rsidP="007503E7">
      <w:pPr>
        <w:rPr>
          <w:lang w:val="fr-CH"/>
        </w:rPr>
      </w:pPr>
    </w:p>
    <w:p w:rsidR="007503E7" w:rsidRDefault="00191069" w:rsidP="007503E7">
      <w:pPr>
        <w:rPr>
          <w:lang w:val="fr-CH"/>
        </w:rPr>
      </w:pPr>
      <w:r w:rsidRPr="00191069">
        <w:rPr>
          <w:lang w:val="fr-CH"/>
        </w:rPr>
        <w:t>Pour l'exécution du contrat d'utilis</w:t>
      </w:r>
      <w:r>
        <w:rPr>
          <w:lang w:val="fr-CH"/>
        </w:rPr>
        <w:t>a</w:t>
      </w:r>
      <w:r w:rsidRPr="00191069">
        <w:rPr>
          <w:lang w:val="fr-CH"/>
        </w:rPr>
        <w:t xml:space="preserve">tion et pour l'autorisation </w:t>
      </w:r>
      <w:r>
        <w:rPr>
          <w:lang w:val="fr-CH"/>
        </w:rPr>
        <w:t>d'utiliser le</w:t>
      </w:r>
      <w:r w:rsidRPr="00191069">
        <w:rPr>
          <w:lang w:val="fr-CH"/>
        </w:rPr>
        <w:t xml:space="preserve"> signe de l'arbalète par votre laboratoire </w:t>
      </w:r>
      <w:r>
        <w:rPr>
          <w:lang w:val="fr-CH"/>
        </w:rPr>
        <w:t>sur votre site web, vos bulletins de livraison, aux passeports des patients etc., les critè</w:t>
      </w:r>
      <w:r w:rsidR="007339D0">
        <w:rPr>
          <w:lang w:val="fr-CH"/>
        </w:rPr>
        <w:t>res suivants doivent être remplis</w:t>
      </w:r>
      <w:r>
        <w:rPr>
          <w:lang w:val="fr-CH"/>
        </w:rPr>
        <w:t xml:space="preserve">: </w:t>
      </w:r>
    </w:p>
    <w:p w:rsidR="00D16F2B" w:rsidRPr="00191069" w:rsidRDefault="00D16F2B" w:rsidP="007503E7">
      <w:pPr>
        <w:rPr>
          <w:lang w:val="fr-CH"/>
        </w:rPr>
      </w:pPr>
    </w:p>
    <w:p w:rsidR="007503E7" w:rsidRDefault="00D16F2B" w:rsidP="00281AAC">
      <w:pPr>
        <w:pStyle w:val="Listenabsatz"/>
        <w:numPr>
          <w:ilvl w:val="0"/>
          <w:numId w:val="1"/>
        </w:numPr>
        <w:spacing w:after="240"/>
        <w:ind w:left="567" w:hanging="425"/>
        <w:contextualSpacing w:val="0"/>
        <w:rPr>
          <w:lang w:val="fr-CH"/>
        </w:rPr>
      </w:pPr>
      <w:r w:rsidRPr="00A90894">
        <w:rPr>
          <w:rFonts w:asciiTheme="majorHAnsi" w:hAnsiTheme="majorHAnsi"/>
          <w:lang w:val="fr-CH"/>
        </w:rPr>
        <w:t>Les critères d'origine</w:t>
      </w:r>
      <w:r>
        <w:rPr>
          <w:lang w:val="fr-CH"/>
        </w:rPr>
        <w:t xml:space="preserve"> selon art. 4 du contrat de </w:t>
      </w:r>
      <w:r w:rsidR="00F46BC7">
        <w:rPr>
          <w:lang w:val="fr-CH"/>
        </w:rPr>
        <w:t>l'utilisation:</w:t>
      </w:r>
      <w:r w:rsidR="00F46BC7">
        <w:rPr>
          <w:lang w:val="fr-CH"/>
        </w:rPr>
        <w:br/>
        <w:t xml:space="preserve">Les produits du </w:t>
      </w:r>
      <w:r w:rsidR="00F46BC7"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Nom du laboratoire"/>
            </w:textInput>
          </w:ffData>
        </w:fldChar>
      </w:r>
      <w:r w:rsidR="00F46BC7">
        <w:rPr>
          <w:lang w:val="fr-CH"/>
        </w:rPr>
        <w:instrText xml:space="preserve"> FORMTEXT </w:instrText>
      </w:r>
      <w:r w:rsidR="00F46BC7">
        <w:rPr>
          <w:lang w:val="fr-CH"/>
        </w:rPr>
      </w:r>
      <w:r w:rsidR="00F46BC7">
        <w:rPr>
          <w:lang w:val="fr-CH"/>
        </w:rPr>
        <w:fldChar w:fldCharType="separate"/>
      </w:r>
      <w:bookmarkStart w:id="0" w:name="_GoBack"/>
      <w:r w:rsidR="00F46BC7">
        <w:rPr>
          <w:noProof/>
          <w:lang w:val="fr-CH"/>
        </w:rPr>
        <w:t>Nom du laboratoire</w:t>
      </w:r>
      <w:bookmarkEnd w:id="0"/>
      <w:r w:rsidR="00F46BC7">
        <w:rPr>
          <w:lang w:val="fr-CH"/>
        </w:rPr>
        <w:fldChar w:fldCharType="end"/>
      </w:r>
      <w:r>
        <w:rPr>
          <w:lang w:val="fr-CH"/>
        </w:rPr>
        <w:t xml:space="preserve"> sont entièrement obtenus en Suisse ou ils font l'objet d'une ouvraison ou d'une transformation suffisante (</w:t>
      </w:r>
      <w:r w:rsidR="00FC20DE">
        <w:rPr>
          <w:lang w:val="fr-CH"/>
        </w:rPr>
        <w:t xml:space="preserve">la part de valeur </w:t>
      </w:r>
      <w:r>
        <w:rPr>
          <w:lang w:val="fr-CH"/>
        </w:rPr>
        <w:t xml:space="preserve">suisse </w:t>
      </w:r>
      <w:r w:rsidR="00F97B3F">
        <w:rPr>
          <w:lang w:val="fr-CH"/>
        </w:rPr>
        <w:t xml:space="preserve">au sein de l'entreprise </w:t>
      </w:r>
      <w:r w:rsidR="00FC20DE">
        <w:rPr>
          <w:lang w:val="fr-CH"/>
        </w:rPr>
        <w:t>s'é</w:t>
      </w:r>
      <w:r>
        <w:rPr>
          <w:lang w:val="fr-CH"/>
        </w:rPr>
        <w:t>lève au minimum</w:t>
      </w:r>
      <w:r w:rsidR="00FC20DE">
        <w:rPr>
          <w:lang w:val="fr-CH"/>
        </w:rPr>
        <w:t xml:space="preserve"> de </w:t>
      </w:r>
      <w:r>
        <w:rPr>
          <w:lang w:val="fr-CH"/>
        </w:rPr>
        <w:t>50%).</w:t>
      </w:r>
    </w:p>
    <w:p w:rsidR="00FC20DE" w:rsidRDefault="00F46BC7" w:rsidP="00281AAC">
      <w:pPr>
        <w:pStyle w:val="Listenabsatz"/>
        <w:numPr>
          <w:ilvl w:val="0"/>
          <w:numId w:val="1"/>
        </w:numPr>
        <w:spacing w:after="240"/>
        <w:ind w:left="567" w:hanging="425"/>
        <w:contextualSpacing w:val="0"/>
        <w:rPr>
          <w:lang w:val="fr-CH"/>
        </w:rPr>
      </w:pPr>
      <w:r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Nom du laboratoire"/>
            </w:textInput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Nom du laboratoire</w:t>
      </w:r>
      <w:r>
        <w:rPr>
          <w:lang w:val="fr-CH"/>
        </w:rPr>
        <w:fldChar w:fldCharType="end"/>
      </w:r>
      <w:r>
        <w:rPr>
          <w:lang w:val="fr-CH"/>
        </w:rPr>
        <w:t xml:space="preserve"> </w:t>
      </w:r>
      <w:r w:rsidR="00FC20DE">
        <w:rPr>
          <w:lang w:val="fr-CH"/>
        </w:rPr>
        <w:t xml:space="preserve">a son </w:t>
      </w:r>
      <w:r w:rsidR="00FC20DE" w:rsidRPr="00A90894">
        <w:rPr>
          <w:rFonts w:asciiTheme="majorHAnsi" w:hAnsiTheme="majorHAnsi"/>
          <w:lang w:val="fr-CH"/>
        </w:rPr>
        <w:t>siège en Suisse</w:t>
      </w:r>
      <w:r w:rsidR="00FC20DE">
        <w:rPr>
          <w:lang w:val="fr-CH"/>
        </w:rPr>
        <w:t>.</w:t>
      </w:r>
    </w:p>
    <w:p w:rsidR="00FC20DE" w:rsidRDefault="00F10EDC" w:rsidP="00281AAC">
      <w:pPr>
        <w:pStyle w:val="Listenabsatz"/>
        <w:numPr>
          <w:ilvl w:val="0"/>
          <w:numId w:val="1"/>
        </w:numPr>
        <w:spacing w:after="240"/>
        <w:ind w:left="567" w:hanging="425"/>
        <w:contextualSpacing w:val="0"/>
        <w:rPr>
          <w:lang w:val="fr-CH"/>
        </w:rPr>
      </w:pPr>
      <w:r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Le/la/les propriétaire/s du laboratoire "/>
            </w:textInput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 xml:space="preserve">Le/la/les propriétaire/s du laboratoire </w:t>
      </w:r>
      <w:r>
        <w:rPr>
          <w:lang w:val="fr-CH"/>
        </w:rPr>
        <w:fldChar w:fldCharType="end"/>
      </w:r>
      <w:r w:rsidR="00A90894">
        <w:rPr>
          <w:lang w:val="fr-CH"/>
        </w:rPr>
        <w:t xml:space="preserve"> possède/nt </w:t>
      </w:r>
      <w:r w:rsidR="00A90894" w:rsidRPr="00566071">
        <w:rPr>
          <w:rFonts w:asciiTheme="majorHAnsi" w:hAnsiTheme="majorHAnsi"/>
          <w:lang w:val="fr-CH"/>
        </w:rPr>
        <w:t>la nationalité Suisse</w:t>
      </w:r>
      <w:r w:rsidR="007339D0">
        <w:rPr>
          <w:lang w:val="fr-CH"/>
        </w:rPr>
        <w:t xml:space="preserve"> ou ont leur domicile</w:t>
      </w:r>
      <w:r w:rsidR="00A90894">
        <w:rPr>
          <w:lang w:val="fr-CH"/>
        </w:rPr>
        <w:t xml:space="preserve"> en Suisse.</w:t>
      </w:r>
    </w:p>
    <w:p w:rsidR="00566071" w:rsidRDefault="00566071" w:rsidP="00281AAC">
      <w:pPr>
        <w:pStyle w:val="Listenabsatz"/>
        <w:numPr>
          <w:ilvl w:val="0"/>
          <w:numId w:val="1"/>
        </w:numPr>
        <w:spacing w:after="240"/>
        <w:ind w:left="567" w:hanging="425"/>
        <w:contextualSpacing w:val="0"/>
        <w:rPr>
          <w:lang w:val="fr-CH"/>
        </w:rPr>
      </w:pPr>
      <w:r>
        <w:rPr>
          <w:lang w:val="fr-CH"/>
        </w:rPr>
        <w:t xml:space="preserve">La </w:t>
      </w:r>
      <w:r w:rsidRPr="000872FD">
        <w:rPr>
          <w:rFonts w:asciiTheme="majorHAnsi" w:hAnsiTheme="majorHAnsi"/>
          <w:lang w:val="fr-CH"/>
        </w:rPr>
        <w:t>direction</w:t>
      </w:r>
      <w:r>
        <w:rPr>
          <w:lang w:val="fr-CH"/>
        </w:rPr>
        <w:t xml:space="preserve"> du </w:t>
      </w:r>
      <w:r w:rsidR="00F46BC7"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Nom du laboratoire"/>
            </w:textInput>
          </w:ffData>
        </w:fldChar>
      </w:r>
      <w:r w:rsidR="00F46BC7">
        <w:rPr>
          <w:lang w:val="fr-CH"/>
        </w:rPr>
        <w:instrText xml:space="preserve"> FORMTEXT </w:instrText>
      </w:r>
      <w:r w:rsidR="00F46BC7">
        <w:rPr>
          <w:lang w:val="fr-CH"/>
        </w:rPr>
      </w:r>
      <w:r w:rsidR="00F46BC7">
        <w:rPr>
          <w:lang w:val="fr-CH"/>
        </w:rPr>
        <w:fldChar w:fldCharType="separate"/>
      </w:r>
      <w:r w:rsidR="00F46BC7">
        <w:rPr>
          <w:noProof/>
          <w:lang w:val="fr-CH"/>
        </w:rPr>
        <w:t>Nom du laboratoire</w:t>
      </w:r>
      <w:r w:rsidR="00F46BC7">
        <w:rPr>
          <w:lang w:val="fr-CH"/>
        </w:rPr>
        <w:fldChar w:fldCharType="end"/>
      </w:r>
      <w:r w:rsidR="00F46BC7">
        <w:rPr>
          <w:lang w:val="fr-CH"/>
        </w:rPr>
        <w:t xml:space="preserve"> </w:t>
      </w:r>
      <w:r>
        <w:rPr>
          <w:lang w:val="fr-CH"/>
        </w:rPr>
        <w:t xml:space="preserve">est exercée au minimum par une personne qui possède </w:t>
      </w:r>
      <w:r w:rsidR="000872FD">
        <w:rPr>
          <w:lang w:val="fr-CH"/>
        </w:rPr>
        <w:t>le certificat fédéral de capacité technicien</w:t>
      </w:r>
      <w:r w:rsidR="00944C77">
        <w:rPr>
          <w:lang w:val="fr-CH"/>
        </w:rPr>
        <w:t>/technicienne</w:t>
      </w:r>
      <w:r w:rsidR="000872FD">
        <w:rPr>
          <w:lang w:val="fr-CH"/>
        </w:rPr>
        <w:t>-dentiste (CFC) ou par des personnes qui possèdent un diplôme équivalent.</w:t>
      </w:r>
    </w:p>
    <w:p w:rsidR="000872FD" w:rsidRDefault="000872FD" w:rsidP="00281AAC">
      <w:pPr>
        <w:pStyle w:val="Listenabsatz"/>
        <w:numPr>
          <w:ilvl w:val="0"/>
          <w:numId w:val="1"/>
        </w:numPr>
        <w:spacing w:after="240"/>
        <w:ind w:left="567" w:hanging="425"/>
        <w:contextualSpacing w:val="0"/>
        <w:rPr>
          <w:lang w:val="fr-CH"/>
        </w:rPr>
      </w:pPr>
      <w:r w:rsidRPr="00495F82">
        <w:rPr>
          <w:lang w:val="fr-CH"/>
        </w:rPr>
        <w:t>Soumission de la</w:t>
      </w:r>
      <w:r w:rsidRPr="00495F82">
        <w:rPr>
          <w:rFonts w:asciiTheme="majorHAnsi" w:hAnsiTheme="majorHAnsi"/>
          <w:lang w:val="fr-CH"/>
        </w:rPr>
        <w:t xml:space="preserve"> déclaration de conformité</w:t>
      </w:r>
      <w:r>
        <w:rPr>
          <w:lang w:val="fr-CH"/>
        </w:rPr>
        <w:t xml:space="preserve"> annuelle</w:t>
      </w:r>
      <w:r w:rsidR="007339D0">
        <w:rPr>
          <w:lang w:val="fr-CH"/>
        </w:rPr>
        <w:t xml:space="preserve"> </w:t>
      </w:r>
      <w:r w:rsidR="007339D0" w:rsidRPr="00495F82">
        <w:rPr>
          <w:rFonts w:asciiTheme="majorHAnsi" w:hAnsiTheme="majorHAnsi"/>
          <w:lang w:val="fr-CH"/>
        </w:rPr>
        <w:t>de l’ALPDS</w:t>
      </w:r>
      <w:r w:rsidRPr="00495F82">
        <w:rPr>
          <w:rFonts w:asciiTheme="majorHAnsi" w:hAnsiTheme="majorHAnsi"/>
          <w:lang w:val="fr-CH"/>
        </w:rPr>
        <w:t xml:space="preserve"> pour des</w:t>
      </w:r>
      <w:r>
        <w:rPr>
          <w:lang w:val="fr-CH"/>
        </w:rPr>
        <w:t xml:space="preserve"> </w:t>
      </w:r>
      <w:r w:rsidRPr="00495F82">
        <w:rPr>
          <w:rFonts w:asciiTheme="majorHAnsi" w:hAnsiTheme="majorHAnsi"/>
          <w:lang w:val="fr-CH"/>
        </w:rPr>
        <w:t>fabrications spéciales</w:t>
      </w:r>
      <w:r>
        <w:rPr>
          <w:lang w:val="fr-CH"/>
        </w:rPr>
        <w:t xml:space="preserve"> (annexe VII de la directive CEE 93/42; art. 1a, 6 al. 1, 8 </w:t>
      </w:r>
      <w:r w:rsidR="004B7A86">
        <w:rPr>
          <w:lang w:val="fr-CH"/>
        </w:rPr>
        <w:t>al. 2</w:t>
      </w:r>
      <w:r w:rsidR="00281AAC">
        <w:rPr>
          <w:lang w:val="fr-CH"/>
        </w:rPr>
        <w:t>, 14, 15, 25 al. 2 ainsi que l'annexe III, chapitres 3 et 10 de l'o</w:t>
      </w:r>
      <w:r w:rsidR="00281AAC" w:rsidRPr="00281AAC">
        <w:rPr>
          <w:lang w:val="fr-CH"/>
        </w:rPr>
        <w:t>rdonnance du 17 octobre 2001 sur</w:t>
      </w:r>
      <w:r w:rsidR="00281AAC">
        <w:rPr>
          <w:lang w:val="fr-CH"/>
        </w:rPr>
        <w:t xml:space="preserve"> les dispositifs médicaux, RS 812.213).</w:t>
      </w:r>
    </w:p>
    <w:p w:rsidR="00281AAC" w:rsidRPr="00D16F2B" w:rsidRDefault="007339D0" w:rsidP="00281AAC">
      <w:pPr>
        <w:pStyle w:val="Listenabsatz"/>
        <w:numPr>
          <w:ilvl w:val="0"/>
          <w:numId w:val="1"/>
        </w:numPr>
        <w:spacing w:after="240"/>
        <w:ind w:left="567" w:hanging="425"/>
        <w:contextualSpacing w:val="0"/>
        <w:rPr>
          <w:lang w:val="fr-CH"/>
        </w:rPr>
      </w:pPr>
      <w:r>
        <w:rPr>
          <w:lang w:val="fr-CH"/>
        </w:rPr>
        <w:t>Au cas de</w:t>
      </w:r>
      <w:r w:rsidR="00281AAC">
        <w:rPr>
          <w:lang w:val="fr-CH"/>
        </w:rPr>
        <w:t xml:space="preserve"> </w:t>
      </w:r>
      <w:r w:rsidR="00281AAC" w:rsidRPr="00281AAC">
        <w:rPr>
          <w:rFonts w:asciiTheme="majorHAnsi" w:hAnsiTheme="majorHAnsi"/>
          <w:lang w:val="fr-CH"/>
        </w:rPr>
        <w:t>violations</w:t>
      </w:r>
      <w:r w:rsidR="00281AAC">
        <w:rPr>
          <w:lang w:val="fr-CH"/>
        </w:rPr>
        <w:t xml:space="preserve"> contre les chiffres 1 à 5, le droit de l'utilisation du signe </w:t>
      </w:r>
      <w:r>
        <w:rPr>
          <w:lang w:val="fr-CH"/>
        </w:rPr>
        <w:t>sera retiré avec effet immédiat</w:t>
      </w:r>
      <w:r w:rsidR="00281AAC">
        <w:rPr>
          <w:lang w:val="fr-CH"/>
        </w:rPr>
        <w:t xml:space="preserve">. </w:t>
      </w:r>
    </w:p>
    <w:p w:rsidR="007503E7" w:rsidRDefault="00281AAC" w:rsidP="007503E7">
      <w:pPr>
        <w:pStyle w:val="Listenabsatz"/>
        <w:numPr>
          <w:ilvl w:val="0"/>
          <w:numId w:val="1"/>
        </w:numPr>
        <w:spacing w:after="240"/>
        <w:ind w:left="567" w:hanging="425"/>
        <w:contextualSpacing w:val="0"/>
        <w:rPr>
          <w:lang w:val="fr-CH"/>
        </w:rPr>
      </w:pPr>
      <w:r w:rsidRPr="00281AAC">
        <w:rPr>
          <w:lang w:val="fr-CH"/>
        </w:rPr>
        <w:t>Ce</w:t>
      </w:r>
      <w:r>
        <w:rPr>
          <w:lang w:val="fr-CH"/>
        </w:rPr>
        <w:t>t</w:t>
      </w:r>
      <w:r w:rsidR="007339D0">
        <w:rPr>
          <w:lang w:val="fr-CH"/>
        </w:rPr>
        <w:t>te déclaration doit être renouvelée</w:t>
      </w:r>
      <w:r w:rsidRPr="00281AAC">
        <w:rPr>
          <w:lang w:val="fr-CH"/>
        </w:rPr>
        <w:t xml:space="preserve"> </w:t>
      </w:r>
      <w:r w:rsidRPr="00281AAC">
        <w:rPr>
          <w:rFonts w:asciiTheme="majorHAnsi" w:hAnsiTheme="majorHAnsi"/>
          <w:lang w:val="fr-CH"/>
        </w:rPr>
        <w:t>chaque année</w:t>
      </w:r>
      <w:r w:rsidRPr="00281AAC">
        <w:rPr>
          <w:lang w:val="fr-CH"/>
        </w:rPr>
        <w:t>.</w:t>
      </w:r>
    </w:p>
    <w:p w:rsidR="00F97B3F" w:rsidRPr="00281AAC" w:rsidRDefault="00F97B3F" w:rsidP="007503E7">
      <w:pPr>
        <w:pStyle w:val="Listenabsatz"/>
        <w:numPr>
          <w:ilvl w:val="0"/>
          <w:numId w:val="1"/>
        </w:numPr>
        <w:spacing w:after="240"/>
        <w:ind w:left="567" w:hanging="425"/>
        <w:contextualSpacing w:val="0"/>
        <w:rPr>
          <w:lang w:val="fr-CH"/>
        </w:rPr>
      </w:pPr>
      <w:r>
        <w:rPr>
          <w:lang w:val="fr-CH"/>
        </w:rPr>
        <w:t>J'accepte formellement de payer la cotisation annuelle de CHF 80.00 dans les délais.</w:t>
      </w:r>
    </w:p>
    <w:p w:rsidR="007503E7" w:rsidRPr="00281AAC" w:rsidRDefault="007503E7" w:rsidP="007503E7">
      <w:pPr>
        <w:rPr>
          <w:lang w:val="fr-CH"/>
        </w:rPr>
      </w:pPr>
    </w:p>
    <w:p w:rsidR="007503E7" w:rsidRPr="00DB7815" w:rsidRDefault="00F46BC7" w:rsidP="007503E7">
      <w:pPr>
        <w:spacing w:after="240"/>
        <w:rPr>
          <w:lang w:val="fr-CH"/>
        </w:rPr>
      </w:pPr>
      <w:r>
        <w:rPr>
          <w:lang w:val="fr-CH"/>
        </w:rPr>
        <w:t xml:space="preserve">En outre, </w:t>
      </w:r>
      <w:r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Nom du laboratoire"/>
            </w:textInput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Nom du laboratoire</w:t>
      </w:r>
      <w:r>
        <w:rPr>
          <w:lang w:val="fr-CH"/>
        </w:rPr>
        <w:fldChar w:fldCharType="end"/>
      </w:r>
      <w:r w:rsidR="00281AAC" w:rsidRPr="00DB7815">
        <w:rPr>
          <w:lang w:val="fr-CH"/>
        </w:rPr>
        <w:t xml:space="preserve"> </w:t>
      </w:r>
      <w:r w:rsidR="00DB7815" w:rsidRPr="00DB7815">
        <w:rPr>
          <w:lang w:val="fr-CH"/>
        </w:rPr>
        <w:t>se propose de présenter les documents respectifs pour prouver les critères susmentionnés</w:t>
      </w:r>
      <w:r w:rsidR="00DB7815">
        <w:rPr>
          <w:lang w:val="fr-CH"/>
        </w:rPr>
        <w:t xml:space="preserve"> en invitation simple.</w:t>
      </w:r>
    </w:p>
    <w:p w:rsidR="007503E7" w:rsidRPr="00DB7815" w:rsidRDefault="007503E7" w:rsidP="007503E7">
      <w:pPr>
        <w:spacing w:after="240"/>
        <w:rPr>
          <w:lang w:val="fr-CH"/>
        </w:rPr>
      </w:pPr>
    </w:p>
    <w:p w:rsidR="007503E7" w:rsidRPr="00DB7815" w:rsidRDefault="00DB7815" w:rsidP="00DB7815">
      <w:pPr>
        <w:tabs>
          <w:tab w:val="left" w:pos="4820"/>
        </w:tabs>
        <w:spacing w:after="240"/>
        <w:rPr>
          <w:lang w:val="fr-CH"/>
        </w:rPr>
      </w:pPr>
      <w:r w:rsidRPr="00DB7815">
        <w:rPr>
          <w:lang w:val="fr-CH"/>
        </w:rPr>
        <w:t>Lieu</w:t>
      </w:r>
      <w:r w:rsidR="007503E7" w:rsidRPr="00DB7815">
        <w:rPr>
          <w:lang w:val="fr-CH"/>
        </w:rPr>
        <w:t xml:space="preserve"> / </w:t>
      </w:r>
      <w:r w:rsidRPr="00DB7815">
        <w:rPr>
          <w:lang w:val="fr-CH"/>
        </w:rPr>
        <w:t>Date</w:t>
      </w:r>
      <w:r w:rsidR="00495F82">
        <w:rPr>
          <w:lang w:val="fr-CH"/>
        </w:rPr>
        <w:tab/>
      </w:r>
      <w:r w:rsidR="00F46BC7">
        <w:rPr>
          <w:lang w:val="fr-CH"/>
        </w:rPr>
        <w:fldChar w:fldCharType="begin">
          <w:ffData>
            <w:name w:val=""/>
            <w:enabled/>
            <w:calcOnExit w:val="0"/>
            <w:textInput>
              <w:default w:val="Nom du laboratoire"/>
            </w:textInput>
          </w:ffData>
        </w:fldChar>
      </w:r>
      <w:r w:rsidR="00F46BC7">
        <w:rPr>
          <w:lang w:val="fr-CH"/>
        </w:rPr>
        <w:instrText xml:space="preserve"> FORMTEXT </w:instrText>
      </w:r>
      <w:r w:rsidR="00F46BC7">
        <w:rPr>
          <w:lang w:val="fr-CH"/>
        </w:rPr>
      </w:r>
      <w:r w:rsidR="00F46BC7">
        <w:rPr>
          <w:lang w:val="fr-CH"/>
        </w:rPr>
        <w:fldChar w:fldCharType="separate"/>
      </w:r>
      <w:r w:rsidR="00F46BC7">
        <w:rPr>
          <w:noProof/>
          <w:lang w:val="fr-CH"/>
        </w:rPr>
        <w:t>Nom du laboratoire</w:t>
      </w:r>
      <w:r w:rsidR="00F46BC7">
        <w:rPr>
          <w:lang w:val="fr-CH"/>
        </w:rPr>
        <w:fldChar w:fldCharType="end"/>
      </w:r>
    </w:p>
    <w:p w:rsidR="007503E7" w:rsidRPr="00944C77" w:rsidRDefault="00F10EDC" w:rsidP="00DB7815">
      <w:pPr>
        <w:tabs>
          <w:tab w:val="left" w:pos="4820"/>
        </w:tabs>
        <w:spacing w:after="240"/>
        <w:rPr>
          <w:lang w:val="fr-CH"/>
        </w:rPr>
      </w:pPr>
      <w:r w:rsidRPr="00F10EDC">
        <w:rPr>
          <w:u w:val="single"/>
          <w:lang w:val="fr-CH"/>
        </w:rPr>
        <w:fldChar w:fldCharType="begin">
          <w:ffData>
            <w:name w:val=""/>
            <w:enabled/>
            <w:calcOnExit w:val="0"/>
            <w:textInput>
              <w:default w:val="Lieu et date"/>
            </w:textInput>
          </w:ffData>
        </w:fldChar>
      </w:r>
      <w:r w:rsidRPr="00F10EDC">
        <w:rPr>
          <w:u w:val="single"/>
          <w:lang w:val="fr-CH"/>
        </w:rPr>
        <w:instrText xml:space="preserve"> FORMTEXT </w:instrText>
      </w:r>
      <w:r w:rsidRPr="00F10EDC">
        <w:rPr>
          <w:u w:val="single"/>
          <w:lang w:val="fr-CH"/>
        </w:rPr>
      </w:r>
      <w:r w:rsidRPr="00F10EDC">
        <w:rPr>
          <w:u w:val="single"/>
          <w:lang w:val="fr-CH"/>
        </w:rPr>
        <w:fldChar w:fldCharType="separate"/>
      </w:r>
      <w:r w:rsidRPr="00F10EDC">
        <w:rPr>
          <w:noProof/>
          <w:u w:val="single"/>
          <w:lang w:val="fr-CH"/>
        </w:rPr>
        <w:t>Lieu et date</w:t>
      </w:r>
      <w:r w:rsidRPr="00F10EDC">
        <w:rPr>
          <w:u w:val="single"/>
          <w:lang w:val="fr-CH"/>
        </w:rPr>
        <w:fldChar w:fldCharType="end"/>
      </w:r>
      <w:r w:rsidR="007503E7" w:rsidRPr="00944C77">
        <w:rPr>
          <w:lang w:val="fr-CH"/>
        </w:rPr>
        <w:tab/>
        <w:t>___________________________________</w:t>
      </w:r>
    </w:p>
    <w:p w:rsidR="007503E7" w:rsidRPr="00DB7815" w:rsidRDefault="007503E7" w:rsidP="00DB7815">
      <w:pPr>
        <w:tabs>
          <w:tab w:val="left" w:pos="4820"/>
          <w:tab w:val="left" w:pos="5103"/>
          <w:tab w:val="left" w:pos="6237"/>
        </w:tabs>
        <w:spacing w:after="240"/>
        <w:rPr>
          <w:lang w:val="fr-CH"/>
        </w:rPr>
      </w:pPr>
      <w:r w:rsidRPr="00944C77">
        <w:rPr>
          <w:lang w:val="fr-CH"/>
        </w:rPr>
        <w:tab/>
      </w:r>
      <w:r w:rsidR="00DB7815" w:rsidRPr="00DB7815">
        <w:rPr>
          <w:lang w:val="fr-CH"/>
        </w:rPr>
        <w:t>Signature(s) de(s) personne(s) autorisée(s)</w:t>
      </w:r>
    </w:p>
    <w:sectPr w:rsidR="007503E7" w:rsidRPr="00DB781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E7" w:rsidRDefault="007503E7" w:rsidP="007503E7">
      <w:r>
        <w:separator/>
      </w:r>
    </w:p>
  </w:endnote>
  <w:endnote w:type="continuationSeparator" w:id="0">
    <w:p w:rsidR="007503E7" w:rsidRDefault="007503E7" w:rsidP="0075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 Gothic LT Com Light">
    <w:panose1 w:val="02000400000000000000"/>
    <w:charset w:val="00"/>
    <w:family w:val="auto"/>
    <w:pitch w:val="variable"/>
    <w:sig w:usb0="80000083" w:usb1="4000204A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Com">
    <w:panose1 w:val="02000800000000000000"/>
    <w:charset w:val="00"/>
    <w:family w:val="auto"/>
    <w:pitch w:val="variable"/>
    <w:sig w:usb0="80000083" w:usb1="4000204A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E7" w:rsidRDefault="007503E7" w:rsidP="007503E7">
      <w:r>
        <w:separator/>
      </w:r>
    </w:p>
  </w:footnote>
  <w:footnote w:type="continuationSeparator" w:id="0">
    <w:p w:rsidR="007503E7" w:rsidRDefault="007503E7" w:rsidP="00750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E7" w:rsidRPr="007503E7" w:rsidRDefault="007F407C" w:rsidP="007503E7">
    <w:pPr>
      <w:pStyle w:val="Kopfzeile"/>
    </w:pPr>
    <w:r w:rsidRPr="007503E7"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14E8C48B" wp14:editId="40C8B514">
          <wp:simplePos x="0" y="0"/>
          <wp:positionH relativeFrom="column">
            <wp:posOffset>5008880</wp:posOffset>
          </wp:positionH>
          <wp:positionV relativeFrom="paragraph">
            <wp:posOffset>15875</wp:posOffset>
          </wp:positionV>
          <wp:extent cx="724535" cy="789940"/>
          <wp:effectExtent l="0" t="0" r="0" b="0"/>
          <wp:wrapNone/>
          <wp:docPr id="2" name="Grafik 2" descr="http://www.limatech.ch/images/intelli/cms_bilder_gross/swisslabel_m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limatech.ch/images/intelli/cms_bilder_gross/swisslabel_ma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6ED79D06" wp14:editId="60AFEA6F">
          <wp:simplePos x="0" y="0"/>
          <wp:positionH relativeFrom="column">
            <wp:posOffset>-36195</wp:posOffset>
          </wp:positionH>
          <wp:positionV relativeFrom="paragraph">
            <wp:posOffset>-44714</wp:posOffset>
          </wp:positionV>
          <wp:extent cx="1840865" cy="740410"/>
          <wp:effectExtent l="0" t="0" r="698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RZ logo vzls neu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865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03E7" w:rsidRPr="007503E7" w:rsidRDefault="007503E7" w:rsidP="007503E7">
    <w:pPr>
      <w:pStyle w:val="Kopfzeile"/>
    </w:pPr>
  </w:p>
  <w:p w:rsidR="007503E7" w:rsidRPr="007503E7" w:rsidRDefault="007503E7" w:rsidP="007503E7">
    <w:pPr>
      <w:pStyle w:val="Kopfzeile"/>
    </w:pPr>
  </w:p>
  <w:p w:rsidR="007503E7" w:rsidRPr="007503E7" w:rsidRDefault="007503E7" w:rsidP="007503E7">
    <w:pPr>
      <w:pStyle w:val="Kopfzeile"/>
    </w:pPr>
  </w:p>
  <w:p w:rsidR="007503E7" w:rsidRPr="007503E7" w:rsidRDefault="007503E7" w:rsidP="007503E7">
    <w:pPr>
      <w:pStyle w:val="Kopfzeile"/>
    </w:pPr>
  </w:p>
  <w:p w:rsidR="007503E7" w:rsidRDefault="007503E7">
    <w:pPr>
      <w:pStyle w:val="Kopfzeile"/>
    </w:pPr>
  </w:p>
  <w:p w:rsidR="007503E7" w:rsidRDefault="007503E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E5FB7"/>
    <w:multiLevelType w:val="hybridMultilevel"/>
    <w:tmpl w:val="898E79B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cvttQmwp9uYAZG2Zdx7dKXD7eas=" w:salt="EF/PYgvv0GQ6Aw5dU9Kj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E7"/>
    <w:rsid w:val="000872FD"/>
    <w:rsid w:val="00191069"/>
    <w:rsid w:val="00281AAC"/>
    <w:rsid w:val="00495F82"/>
    <w:rsid w:val="004B7A86"/>
    <w:rsid w:val="00566071"/>
    <w:rsid w:val="00654742"/>
    <w:rsid w:val="006B6198"/>
    <w:rsid w:val="007339D0"/>
    <w:rsid w:val="007503E7"/>
    <w:rsid w:val="007F407C"/>
    <w:rsid w:val="008D5998"/>
    <w:rsid w:val="00944C77"/>
    <w:rsid w:val="00A90894"/>
    <w:rsid w:val="00B82BC4"/>
    <w:rsid w:val="00D16F2B"/>
    <w:rsid w:val="00DB7815"/>
    <w:rsid w:val="00F10EDC"/>
    <w:rsid w:val="00F46BC7"/>
    <w:rsid w:val="00F97B3F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47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03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03E7"/>
  </w:style>
  <w:style w:type="paragraph" w:styleId="Fuzeile">
    <w:name w:val="footer"/>
    <w:basedOn w:val="Standard"/>
    <w:link w:val="FuzeileZchn"/>
    <w:uiPriority w:val="99"/>
    <w:unhideWhenUsed/>
    <w:rsid w:val="007503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03E7"/>
  </w:style>
  <w:style w:type="paragraph" w:styleId="Listenabsatz">
    <w:name w:val="List Paragraph"/>
    <w:basedOn w:val="Standard"/>
    <w:uiPriority w:val="34"/>
    <w:qFormat/>
    <w:rsid w:val="007503E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46BC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6B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6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47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03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03E7"/>
  </w:style>
  <w:style w:type="paragraph" w:styleId="Fuzeile">
    <w:name w:val="footer"/>
    <w:basedOn w:val="Standard"/>
    <w:link w:val="FuzeileZchn"/>
    <w:uiPriority w:val="99"/>
    <w:unhideWhenUsed/>
    <w:rsid w:val="007503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03E7"/>
  </w:style>
  <w:style w:type="paragraph" w:styleId="Listenabsatz">
    <w:name w:val="List Paragraph"/>
    <w:basedOn w:val="Standard"/>
    <w:uiPriority w:val="34"/>
    <w:qFormat/>
    <w:rsid w:val="007503E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46BC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6B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6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Trade Gothic LT Com"/>
        <a:ea typeface=""/>
        <a:cs typeface=""/>
      </a:majorFont>
      <a:minorFont>
        <a:latin typeface="Trade Gothic LT Com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Schwander</dc:creator>
  <cp:lastModifiedBy>Nadine Sieber</cp:lastModifiedBy>
  <cp:revision>9</cp:revision>
  <cp:lastPrinted>2013-05-22T15:42:00Z</cp:lastPrinted>
  <dcterms:created xsi:type="dcterms:W3CDTF">2012-12-19T07:43:00Z</dcterms:created>
  <dcterms:modified xsi:type="dcterms:W3CDTF">2014-01-20T14:19:00Z</dcterms:modified>
</cp:coreProperties>
</file>